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09FDA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29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8F3674">
        <w:rPr>
          <w:rFonts w:ascii="Arial" w:hAnsi="Arial" w:cs="Arial"/>
          <w:sz w:val="18"/>
          <w:szCs w:val="18"/>
        </w:rPr>
        <w:t>9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21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4AB13D2B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49"/>
        <w:gridCol w:w="8199"/>
        <w:gridCol w:w="2624"/>
      </w:tblGrid>
      <w:tr w:rsidR="00900E92" w:rsidRPr="00FE4554" w14:paraId="0B91C08B" w14:textId="77777777" w:rsidTr="00CC3D64">
        <w:tc>
          <w:tcPr>
            <w:tcW w:w="199" w:type="pct"/>
          </w:tcPr>
          <w:p w14:paraId="0C8485B2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5309C6CB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391C3E60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49199960" w14:textId="77777777" w:rsidTr="00CC3D64">
        <w:tc>
          <w:tcPr>
            <w:tcW w:w="199" w:type="pct"/>
          </w:tcPr>
          <w:p w14:paraId="71945BE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63968ABA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2154EB4C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4344F92B" w14:textId="77777777" w:rsidR="009335CC" w:rsidRPr="00434BF1" w:rsidRDefault="009335CC" w:rsidP="009335CC">
            <w:pPr>
              <w:pStyle w:val="Corpotesto"/>
              <w:spacing w:before="52"/>
              <w:rPr>
                <w:rFonts w:ascii="Arial" w:hAnsi="Arial" w:cs="Arial"/>
                <w:sz w:val="18"/>
                <w:szCs w:val="18"/>
              </w:rPr>
            </w:pPr>
            <w:r w:rsidRPr="00434BF1">
              <w:rPr>
                <w:rFonts w:ascii="Arial" w:hAnsi="Arial" w:cs="Arial"/>
                <w:sz w:val="18"/>
                <w:szCs w:val="18"/>
              </w:rPr>
              <w:t>Vi</w:t>
            </w:r>
            <w:r w:rsidRPr="00434BF1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è relazione</w:t>
            </w:r>
            <w:r w:rsidRPr="00434BF1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tra</w:t>
            </w:r>
            <w:r w:rsidRPr="00434BF1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videogiochi</w:t>
            </w:r>
            <w:r w:rsidRPr="00434BF1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e</w:t>
            </w:r>
            <w:r w:rsidRPr="00434BF1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profitto</w:t>
            </w:r>
            <w:r w:rsidRPr="00434BF1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scolastico?</w:t>
            </w:r>
          </w:p>
          <w:p w14:paraId="3A180823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46FCF7A3" w14:textId="77777777"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71B508A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0E92" w:rsidRPr="00F81111" w14:paraId="497A7A28" w14:textId="77777777" w:rsidTr="00CC3D64">
        <w:tc>
          <w:tcPr>
            <w:tcW w:w="199" w:type="pct"/>
          </w:tcPr>
          <w:p w14:paraId="761DE66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741C8775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05857A89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89B8D" w14:textId="77777777" w:rsidR="009335CC" w:rsidRPr="009335CC" w:rsidRDefault="009335CC" w:rsidP="009335CC">
            <w:pPr>
              <w:pStyle w:val="Corpotesto"/>
              <w:spacing w:before="51"/>
              <w:rPr>
                <w:rFonts w:ascii="Arial" w:hAnsi="Arial" w:cs="Arial"/>
                <w:sz w:val="18"/>
                <w:szCs w:val="18"/>
              </w:rPr>
            </w:pPr>
            <w:r w:rsidRPr="009335CC">
              <w:rPr>
                <w:rFonts w:ascii="Arial" w:hAnsi="Arial" w:cs="Arial"/>
                <w:sz w:val="18"/>
                <w:szCs w:val="18"/>
              </w:rPr>
              <w:t>Videogiochi</w:t>
            </w:r>
            <w:r w:rsidRPr="009335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335CC">
              <w:rPr>
                <w:rFonts w:ascii="Arial" w:hAnsi="Arial" w:cs="Arial"/>
                <w:sz w:val="18"/>
                <w:szCs w:val="18"/>
              </w:rPr>
              <w:t>e</w:t>
            </w:r>
            <w:r w:rsidRPr="009335CC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335CC">
              <w:rPr>
                <w:rFonts w:ascii="Arial" w:hAnsi="Arial" w:cs="Arial"/>
                <w:sz w:val="18"/>
                <w:szCs w:val="18"/>
              </w:rPr>
              <w:t>profitto</w:t>
            </w:r>
            <w:r w:rsidRPr="009335CC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9335CC">
              <w:rPr>
                <w:rFonts w:ascii="Arial" w:hAnsi="Arial" w:cs="Arial"/>
                <w:sz w:val="18"/>
                <w:szCs w:val="18"/>
              </w:rPr>
              <w:t>scolastico</w:t>
            </w:r>
          </w:p>
          <w:p w14:paraId="6CBA83F4" w14:textId="37E96586"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650B98" w14:textId="77777777" w:rsidR="000F122B" w:rsidRDefault="000F122B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7AAC0C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7A271C6D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0AEC7BF9" w14:textId="77777777" w:rsidTr="00CC3D64">
        <w:tc>
          <w:tcPr>
            <w:tcW w:w="199" w:type="pct"/>
          </w:tcPr>
          <w:p w14:paraId="7AAD346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61C07EDA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30CF61D0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04E77A" w14:textId="77777777" w:rsidR="009335CC" w:rsidRPr="00434BF1" w:rsidRDefault="009335CC" w:rsidP="00434BF1">
            <w:pPr>
              <w:pStyle w:val="Corpotesto"/>
              <w:spacing w:before="52"/>
              <w:rPr>
                <w:rFonts w:ascii="Arial" w:hAnsi="Arial" w:cs="Arial"/>
                <w:sz w:val="18"/>
                <w:szCs w:val="18"/>
              </w:rPr>
            </w:pPr>
            <w:r w:rsidRPr="00434BF1">
              <w:rPr>
                <w:rFonts w:ascii="Arial" w:hAnsi="Arial" w:cs="Arial"/>
                <w:sz w:val="18"/>
                <w:szCs w:val="18"/>
              </w:rPr>
              <w:t>Stabilire</w:t>
            </w:r>
            <w:r w:rsidRPr="00434BF1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l’esistenza</w:t>
            </w:r>
            <w:r w:rsidRPr="00434BF1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di</w:t>
            </w:r>
            <w:r w:rsidRPr="00434BF1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una</w:t>
            </w:r>
            <w:r w:rsidRPr="00434BF1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relazione</w:t>
            </w:r>
            <w:r w:rsidRPr="00434BF1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tra</w:t>
            </w:r>
            <w:r w:rsidRPr="00434BF1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videogiochi</w:t>
            </w:r>
            <w:r w:rsidRPr="00434BF1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e</w:t>
            </w:r>
            <w:r w:rsidRPr="00434BF1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profitto</w:t>
            </w:r>
            <w:r w:rsidRPr="00434BF1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scolastico</w:t>
            </w:r>
          </w:p>
          <w:p w14:paraId="1EE842A1" w14:textId="19121120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50DAB4" w14:textId="77777777"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E2F86A" w14:textId="77777777"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7D60F037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16E54F73" w14:textId="77777777" w:rsidTr="00CC3D64">
        <w:tc>
          <w:tcPr>
            <w:tcW w:w="199" w:type="pct"/>
          </w:tcPr>
          <w:p w14:paraId="2D5CBB07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597FBE87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14BD29B9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14:paraId="37F6482B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</w:tcPr>
          <w:p w14:paraId="7E3B68A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482B5A29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14:paraId="422EC26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03468967" w14:textId="77777777" w:rsidTr="00CC3D64">
        <w:tc>
          <w:tcPr>
            <w:tcW w:w="199" w:type="pct"/>
          </w:tcPr>
          <w:p w14:paraId="7625BAA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20777F21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2354C744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066D50FA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2AC82F0F" w14:textId="77777777"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0940FC" w14:textId="77777777" w:rsidR="009335CC" w:rsidRPr="00434BF1" w:rsidRDefault="009335CC" w:rsidP="00434BF1">
            <w:pPr>
              <w:pStyle w:val="Corpotesto"/>
              <w:spacing w:before="52"/>
              <w:rPr>
                <w:rFonts w:ascii="Arial" w:hAnsi="Arial" w:cs="Arial"/>
                <w:sz w:val="18"/>
                <w:szCs w:val="18"/>
              </w:rPr>
            </w:pPr>
            <w:r w:rsidRPr="00434BF1">
              <w:rPr>
                <w:rFonts w:ascii="Arial" w:hAnsi="Arial" w:cs="Arial"/>
                <w:sz w:val="18"/>
                <w:szCs w:val="18"/>
              </w:rPr>
              <w:t>L’utilizzo</w:t>
            </w:r>
            <w:r w:rsidRPr="00434BF1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dei</w:t>
            </w:r>
            <w:r w:rsidRPr="00434BF1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videogiochi</w:t>
            </w:r>
            <w:r w:rsidRPr="00434BF1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non</w:t>
            </w:r>
            <w:r w:rsidRPr="00434BF1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influisce</w:t>
            </w:r>
            <w:r w:rsidRPr="00434BF1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sul</w:t>
            </w:r>
            <w:r w:rsidRPr="00434BF1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profitto</w:t>
            </w:r>
            <w:r w:rsidRPr="00434BF1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scolastico.</w:t>
            </w:r>
          </w:p>
          <w:p w14:paraId="5CC21AAE" w14:textId="129FF6BB" w:rsidR="00EF5C65" w:rsidRPr="00900E92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1D8662F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478EC0A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4A82496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62A60CDD" w14:textId="77777777" w:rsidTr="00CC3D64">
        <w:tc>
          <w:tcPr>
            <w:tcW w:w="199" w:type="pct"/>
          </w:tcPr>
          <w:p w14:paraId="4411E28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7D2B172C" w14:textId="77777777"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41910C11" w14:textId="77777777" w:rsidR="00434BF1" w:rsidRDefault="00434BF1" w:rsidP="00434BF1">
            <w:pPr>
              <w:pStyle w:val="Corpotesto"/>
              <w:spacing w:before="52" w:line="242" w:lineRule="auto"/>
              <w:ind w:right="850"/>
              <w:rPr>
                <w:rFonts w:ascii="Arial" w:hAnsi="Arial" w:cs="Arial"/>
                <w:sz w:val="18"/>
                <w:szCs w:val="18"/>
              </w:rPr>
            </w:pPr>
          </w:p>
          <w:p w14:paraId="1475A5F3" w14:textId="1A6C2340" w:rsidR="009335CC" w:rsidRPr="00434BF1" w:rsidRDefault="009335CC" w:rsidP="00434BF1">
            <w:pPr>
              <w:pStyle w:val="Corpotesto"/>
              <w:spacing w:before="52" w:line="242" w:lineRule="auto"/>
              <w:ind w:right="850"/>
              <w:rPr>
                <w:rFonts w:ascii="Arial" w:hAnsi="Arial" w:cs="Arial"/>
                <w:sz w:val="18"/>
                <w:szCs w:val="18"/>
              </w:rPr>
            </w:pPr>
            <w:r w:rsidRPr="00434BF1">
              <w:rPr>
                <w:rFonts w:ascii="Arial" w:hAnsi="Arial" w:cs="Arial"/>
                <w:sz w:val="18"/>
                <w:szCs w:val="18"/>
              </w:rPr>
              <w:t>Dalla nostra ricerca abbiamo individuato il fattore dipendente “il profitto scolastico” e il fattore</w:t>
            </w:r>
            <w:r w:rsidRPr="00434BF1">
              <w:rPr>
                <w:rFonts w:ascii="Arial" w:hAnsi="Arial" w:cs="Arial"/>
                <w:spacing w:val="-52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indipendente “l’utilizzo</w:t>
            </w:r>
            <w:r w:rsidRPr="00434BF1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dei</w:t>
            </w:r>
            <w:r w:rsidRPr="00434BF1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434BF1">
              <w:rPr>
                <w:rFonts w:ascii="Arial" w:hAnsi="Arial" w:cs="Arial"/>
                <w:sz w:val="18"/>
                <w:szCs w:val="18"/>
              </w:rPr>
              <w:t>videogiochi”.</w:t>
            </w:r>
          </w:p>
          <w:p w14:paraId="1B6C94C6" w14:textId="34EA1D5F" w:rsidR="000F122B" w:rsidRPr="00900E92" w:rsidRDefault="000F122B" w:rsidP="009335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2F942D99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06088070" w14:textId="77777777" w:rsidTr="00CC3D64">
        <w:tc>
          <w:tcPr>
            <w:tcW w:w="199" w:type="pct"/>
          </w:tcPr>
          <w:p w14:paraId="174862AA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4EFDC835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78F678C9" w14:textId="77777777" w:rsidR="00900E92" w:rsidRPr="00434BF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 w:rsidRPr="00434BF1"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 w:rsidRPr="00434BF1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 w:rsidRPr="00434BF1"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:rsidRPr="00434BF1" w14:paraId="345DCA39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4A790" w14:textId="77777777" w:rsidR="00900E92" w:rsidRPr="00434BF1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D128F" w14:textId="77777777" w:rsidR="00900E92" w:rsidRPr="00434BF1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434BF1" w:rsidRPr="00434BF1" w14:paraId="675DE155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E9F85" w14:textId="2031850A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Utilizzo dei</w:t>
                  </w:r>
                  <w:r w:rsidRPr="00434BF1">
                    <w:rPr>
                      <w:rFonts w:ascii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videogiochi</w:t>
                  </w:r>
                  <w:r w:rsidRPr="00434BF1">
                    <w:rPr>
                      <w:rFonts w:ascii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giornalmente</w:t>
                  </w:r>
                </w:p>
                <w:p w14:paraId="3C4A8011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1FE259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F3B1F77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A32D55F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B307FBE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EA17AE2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F4084B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EEF711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1892E80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9D0D8" w14:textId="5C604F37" w:rsidR="00434BF1" w:rsidRPr="00434BF1" w:rsidRDefault="00E35B13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Quanto tempo impieghi giornalmente a giocare ai videogiochi o ai giochi online?</w:t>
                  </w:r>
                </w:p>
              </w:tc>
            </w:tr>
            <w:tr w:rsidR="00434BF1" w:rsidRPr="00434BF1" w14:paraId="3A920F3D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59D6F" w14:textId="644B5B7A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Fascia oraria di</w:t>
                  </w:r>
                  <w:r w:rsidRPr="00434BF1">
                    <w:rPr>
                      <w:rFonts w:ascii="Arial" w:hAnsi="Arial" w:cs="Arial"/>
                      <w:spacing w:val="-52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utilizzo dei</w:t>
                  </w:r>
                  <w:r w:rsidRPr="00434BF1">
                    <w:rPr>
                      <w:rFonts w:ascii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videogiochi</w:t>
                  </w:r>
                </w:p>
                <w:p w14:paraId="1865B4E5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D97B8D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2659935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B33696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C41D20B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423A74B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D5C408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1CE544E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84EF4D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DD5B4D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49342" w14:textId="13EC26BF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Se giochi, in quale fascia</w:t>
                  </w:r>
                  <w:r w:rsidRPr="00434BF1">
                    <w:rPr>
                      <w:rFonts w:ascii="Arial" w:hAnsi="Arial" w:cs="Arial"/>
                      <w:spacing w:val="-52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oraria dedichi più tempo</w:t>
                  </w:r>
                  <w:r w:rsidRPr="00434BF1">
                    <w:rPr>
                      <w:rFonts w:ascii="Arial" w:hAnsi="Arial" w:cs="Arial"/>
                      <w:spacing w:val="-52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ai</w:t>
                  </w:r>
                  <w:r w:rsidRPr="00434BF1">
                    <w:rPr>
                      <w:rFonts w:ascii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videogiochi?</w:t>
                  </w:r>
                </w:p>
              </w:tc>
            </w:tr>
            <w:tr w:rsidR="00434BF1" w:rsidRPr="00434BF1" w14:paraId="03269813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F5CD9" w14:textId="526F7F1B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Tempo di utilizzo consecutivo di un videogioco</w:t>
                  </w:r>
                </w:p>
                <w:p w14:paraId="3579A176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634014A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DAA5CA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3171D43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8CA55DF" w14:textId="77777777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D579B" w14:textId="1541674B" w:rsidR="00434BF1" w:rsidRPr="00434BF1" w:rsidRDefault="00E35B13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Utilizzo consecutivo di un videogioco</w:t>
                  </w:r>
                </w:p>
              </w:tc>
            </w:tr>
          </w:tbl>
          <w:p w14:paraId="7AA4BE4E" w14:textId="77777777" w:rsidR="00900E92" w:rsidRPr="00434BF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1D25B96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4B45EFE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5510F15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F3401A3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763"/>
      </w:tblGrid>
      <w:tr w:rsidR="00AE0340" w:rsidRPr="00F81111" w14:paraId="7785939F" w14:textId="77777777" w:rsidTr="00DF3C56">
        <w:tc>
          <w:tcPr>
            <w:tcW w:w="199" w:type="pct"/>
          </w:tcPr>
          <w:p w14:paraId="592F7F7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0E3ABDDF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7E92D738" w14:textId="2293BEE9" w:rsidR="00AE0340" w:rsidRDefault="00434BF1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Profitto scolastico</w:t>
            </w:r>
          </w:p>
          <w:p w14:paraId="62577CEC" w14:textId="77777777"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5160540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4C5440C0" w14:textId="77777777" w:rsidTr="00DF3C56">
        <w:tc>
          <w:tcPr>
            <w:tcW w:w="199" w:type="pct"/>
          </w:tcPr>
          <w:p w14:paraId="5A7D223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0D975228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013793C3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18499362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C616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183C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279AA68E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7D684" w14:textId="58B86360" w:rsidR="00CC3D64" w:rsidRPr="00434BF1" w:rsidRDefault="00434BF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Tempo di</w:t>
                  </w:r>
                  <w:r w:rsidRPr="00434BF1">
                    <w:rPr>
                      <w:rFonts w:ascii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concentrazione</w:t>
                  </w:r>
                  <w:r w:rsidRPr="00434BF1">
                    <w:rPr>
                      <w:rFonts w:ascii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durante lo</w:t>
                  </w:r>
                  <w:r w:rsidRPr="00434BF1">
                    <w:rPr>
                      <w:rFonts w:ascii="Arial" w:hAnsi="Arial" w:cs="Arial"/>
                      <w:spacing w:val="-3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studio</w:t>
                  </w:r>
                </w:p>
                <w:p w14:paraId="16DD5D79" w14:textId="77777777" w:rsidR="00CC3D64" w:rsidRPr="00434BF1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57A46D" w14:textId="77777777" w:rsidR="00900E92" w:rsidRPr="00434BF1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E4BCFA6" w14:textId="77777777" w:rsidR="000F122B" w:rsidRPr="00434BF1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D69FC47" w14:textId="77777777" w:rsidR="000F122B" w:rsidRPr="00434BF1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001BFD" w14:textId="77777777" w:rsidR="00900E92" w:rsidRPr="00434BF1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3E9DD6" w14:textId="77777777" w:rsidR="00900E92" w:rsidRPr="00434BF1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63A0E5B" w14:textId="77777777" w:rsidR="00CC3D64" w:rsidRPr="00434BF1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459D63" w14:textId="77777777" w:rsidR="00CC3D64" w:rsidRPr="00434BF1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5B3C11E" w14:textId="77777777" w:rsidR="00CC3D64" w:rsidRPr="00434BF1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49A28" w14:textId="6F6673C7" w:rsidR="00900E92" w:rsidRPr="00434BF1" w:rsidRDefault="00E35B13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Tempo di concentrazione consecutiva durante lo studio</w:t>
                  </w:r>
                </w:p>
              </w:tc>
            </w:tr>
            <w:tr w:rsidR="00434BF1" w14:paraId="014BF87A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36171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Media voti complessivi</w:t>
                  </w:r>
                </w:p>
                <w:p w14:paraId="314CF6E3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75382A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AF3719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76479B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803D43F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1A73EF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8F24CFF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3F35E00" w14:textId="32DE65C0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A0B9A" w14:textId="07183854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Media</w:t>
                  </w:r>
                  <w:r w:rsidRPr="00434BF1">
                    <w:rPr>
                      <w:rFonts w:ascii="Arial" w:hAnsi="Arial" w:cs="Arial"/>
                      <w:spacing w:val="-1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voti</w:t>
                  </w:r>
                  <w:r w:rsidRPr="00434BF1">
                    <w:rPr>
                      <w:rFonts w:ascii="Arial" w:hAnsi="Arial" w:cs="Arial"/>
                      <w:spacing w:val="-2"/>
                      <w:sz w:val="18"/>
                      <w:szCs w:val="18"/>
                    </w:rPr>
                    <w:t xml:space="preserve"> </w:t>
                  </w: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complessivi</w:t>
                  </w:r>
                </w:p>
              </w:tc>
            </w:tr>
            <w:tr w:rsidR="00434BF1" w14:paraId="4D8F2A17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A73AE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Ore dedicate giornalmente allo studio</w:t>
                  </w:r>
                </w:p>
                <w:p w14:paraId="44CC7943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B868F95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E85A4F7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D94DAE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6816D4B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3AB7AE" w14:textId="77777777" w:rsid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21D0BA4" w14:textId="6E4ABCD2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43C04" w14:textId="273E8848" w:rsidR="00434BF1" w:rsidRPr="00434BF1" w:rsidRDefault="00434BF1" w:rsidP="00434BF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34BF1">
                    <w:rPr>
                      <w:rFonts w:ascii="Arial" w:hAnsi="Arial" w:cs="Arial"/>
                      <w:sz w:val="18"/>
                      <w:szCs w:val="18"/>
                    </w:rPr>
                    <w:t>Quante ore dedichi allo studio giornalmente?</w:t>
                  </w:r>
                </w:p>
              </w:tc>
            </w:tr>
          </w:tbl>
          <w:p w14:paraId="084E8D86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48980700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0B51631F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20B6F24B" w14:textId="77777777" w:rsidTr="00DF3C56">
        <w:tc>
          <w:tcPr>
            <w:tcW w:w="199" w:type="pct"/>
          </w:tcPr>
          <w:p w14:paraId="5744F13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0AE5F72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3346C9BD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63133" w14:textId="7AC7073D" w:rsidR="00CC3D64" w:rsidRDefault="00434BF1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genere</w:t>
            </w:r>
          </w:p>
          <w:p w14:paraId="118A4DB1" w14:textId="77777777" w:rsidR="00CC3D64" w:rsidRDefault="00CC3D64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01D342D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216B94B5" w14:textId="77777777" w:rsidTr="00DF3C56">
        <w:tc>
          <w:tcPr>
            <w:tcW w:w="199" w:type="pct"/>
          </w:tcPr>
          <w:p w14:paraId="2579DAB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4EC8D3E2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0975556E" w14:textId="04591334" w:rsidR="00AE0340" w:rsidRDefault="00434BF1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Studenti di età compresa tra i 16 e i 18 anni</w:t>
            </w:r>
          </w:p>
          <w:p w14:paraId="755B05A5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3FF47CF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1476577B" w14:textId="77777777" w:rsidTr="00DF3C56">
        <w:tc>
          <w:tcPr>
            <w:tcW w:w="199" w:type="pct"/>
          </w:tcPr>
          <w:p w14:paraId="3734B05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7B5D78C7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4BEF6A92" w14:textId="6B4BD0A0" w:rsidR="00CC3D64" w:rsidRDefault="00434BF1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studenti di età compresa tra i 16 e i 18 anni</w:t>
            </w:r>
          </w:p>
        </w:tc>
        <w:tc>
          <w:tcPr>
            <w:tcW w:w="1368" w:type="pct"/>
          </w:tcPr>
          <w:p w14:paraId="3AD83BA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5803A79E" w14:textId="77777777" w:rsidTr="00DF3C56">
        <w:tc>
          <w:tcPr>
            <w:tcW w:w="199" w:type="pct"/>
          </w:tcPr>
          <w:p w14:paraId="1B06D84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70A430BF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65EF137C" w14:textId="2CF2C700" w:rsidR="00AE0340" w:rsidRDefault="00434BF1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Campionamento ragionato non probabilistico</w:t>
            </w:r>
          </w:p>
        </w:tc>
        <w:tc>
          <w:tcPr>
            <w:tcW w:w="1368" w:type="pct"/>
          </w:tcPr>
          <w:p w14:paraId="1FCB5EE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311FEE19" w14:textId="77777777" w:rsidTr="00DF3C56">
        <w:tc>
          <w:tcPr>
            <w:tcW w:w="199" w:type="pct"/>
          </w:tcPr>
          <w:p w14:paraId="1F4235F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4A1DD95E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7628B64C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2E688EF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3C5E8A1F" w14:textId="77777777" w:rsidTr="00DF3C56">
        <w:tc>
          <w:tcPr>
            <w:tcW w:w="199" w:type="pct"/>
          </w:tcPr>
          <w:p w14:paraId="30FE148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E66DBB6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6B0785F8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AAB656B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084D710E" w14:textId="77777777" w:rsidTr="00DF3C56">
        <w:tc>
          <w:tcPr>
            <w:tcW w:w="199" w:type="pct"/>
          </w:tcPr>
          <w:p w14:paraId="11E58F59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2EB8F2C5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368" w:type="pct"/>
          </w:tcPr>
          <w:p w14:paraId="08463434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14:paraId="67FA53C3" w14:textId="77777777" w:rsidTr="00DF3C56">
        <w:tc>
          <w:tcPr>
            <w:tcW w:w="199" w:type="pct"/>
          </w:tcPr>
          <w:p w14:paraId="1DF6E87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24414140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368" w:type="pct"/>
          </w:tcPr>
          <w:p w14:paraId="7670FF2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30CF321F" w14:textId="77777777" w:rsidTr="00DF3C56">
        <w:tc>
          <w:tcPr>
            <w:tcW w:w="199" w:type="pct"/>
          </w:tcPr>
          <w:p w14:paraId="096C47C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A0A0192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368" w:type="pct"/>
          </w:tcPr>
          <w:p w14:paraId="0CEB0FF0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5A209839" w14:textId="77777777" w:rsidTr="00DF3C56">
        <w:tc>
          <w:tcPr>
            <w:tcW w:w="199" w:type="pct"/>
          </w:tcPr>
          <w:p w14:paraId="17C2912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E464581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368" w:type="pct"/>
          </w:tcPr>
          <w:p w14:paraId="08E5274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427EEB25" w14:textId="77777777" w:rsidTr="00DF3C56">
        <w:tc>
          <w:tcPr>
            <w:tcW w:w="199" w:type="pct"/>
          </w:tcPr>
          <w:p w14:paraId="2F7C9CD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5A99F803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pct"/>
          </w:tcPr>
          <w:p w14:paraId="5FCC7A5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 in relazione ai livelli di scala delle variabili generate</w:t>
            </w:r>
          </w:p>
        </w:tc>
      </w:tr>
      <w:tr w:rsidR="00AE0340" w:rsidRPr="00F81111" w14:paraId="11B6ECA9" w14:textId="77777777" w:rsidTr="00DF3C56">
        <w:tc>
          <w:tcPr>
            <w:tcW w:w="199" w:type="pct"/>
          </w:tcPr>
          <w:p w14:paraId="1A0FCE7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6B70BE3D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368" w:type="pct"/>
          </w:tcPr>
          <w:p w14:paraId="5F3F1289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AE0340" w:rsidRPr="00F81111" w14:paraId="0B3122DB" w14:textId="77777777" w:rsidTr="00DF3C56">
        <w:tc>
          <w:tcPr>
            <w:tcW w:w="199" w:type="pct"/>
          </w:tcPr>
          <w:p w14:paraId="31A1CF89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27A380D4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4692187C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6DC23438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368" w:type="pct"/>
          </w:tcPr>
          <w:p w14:paraId="4E5A4D1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794D4CA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proofErr w:type="gramStart"/>
            <w:r w:rsidRPr="00092A8C">
              <w:rPr>
                <w:rFonts w:ascii="Arial" w:hAnsi="Arial" w:cs="Arial"/>
                <w:sz w:val="14"/>
                <w:szCs w:val="14"/>
              </w:rPr>
              <w:t>esplicita</w:t>
            </w:r>
            <w:proofErr w:type="gramEnd"/>
            <w:r w:rsidRPr="00092A8C">
              <w:rPr>
                <w:rFonts w:ascii="Arial" w:hAnsi="Arial" w:cs="Arial"/>
                <w:sz w:val="14"/>
                <w:szCs w:val="14"/>
              </w:rPr>
              <w:t xml:space="preserve"> cosa si potrebbe fare meglio in un’indagine successiva</w:t>
            </w:r>
          </w:p>
          <w:p w14:paraId="25821A21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7712EE3E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B8FDF" w14:textId="77777777" w:rsidR="00A24AE1" w:rsidRDefault="00A24AE1" w:rsidP="005C113A">
      <w:pPr>
        <w:spacing w:after="0" w:line="240" w:lineRule="auto"/>
      </w:pPr>
      <w:r>
        <w:separator/>
      </w:r>
    </w:p>
  </w:endnote>
  <w:endnote w:type="continuationSeparator" w:id="0">
    <w:p w14:paraId="6D72E7B7" w14:textId="77777777" w:rsidR="00A24AE1" w:rsidRDefault="00A24AE1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6581" w14:textId="77777777" w:rsidR="005C113A" w:rsidRDefault="005C113A">
    <w:pPr>
      <w:pStyle w:val="Pidipagina"/>
    </w:pPr>
    <w:r>
      <w:t xml:space="preserve">Roberto Trinchero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97A9" w14:textId="77777777" w:rsidR="00A24AE1" w:rsidRDefault="00A24AE1" w:rsidP="005C113A">
      <w:pPr>
        <w:spacing w:after="0" w:line="240" w:lineRule="auto"/>
      </w:pPr>
      <w:r>
        <w:separator/>
      </w:r>
    </w:p>
  </w:footnote>
  <w:footnote w:type="continuationSeparator" w:id="0">
    <w:p w14:paraId="05EDB03B" w14:textId="77777777" w:rsidR="00A24AE1" w:rsidRDefault="00A24AE1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24548"/>
    <w:rsid w:val="000460DC"/>
    <w:rsid w:val="00067CE6"/>
    <w:rsid w:val="00092A8C"/>
    <w:rsid w:val="00097A09"/>
    <w:rsid w:val="000F122B"/>
    <w:rsid w:val="00111CD0"/>
    <w:rsid w:val="00120688"/>
    <w:rsid w:val="001311E7"/>
    <w:rsid w:val="001D5E40"/>
    <w:rsid w:val="001D6CA7"/>
    <w:rsid w:val="00205922"/>
    <w:rsid w:val="00210612"/>
    <w:rsid w:val="002A348A"/>
    <w:rsid w:val="002B5C3A"/>
    <w:rsid w:val="002D5A50"/>
    <w:rsid w:val="002E2AB4"/>
    <w:rsid w:val="00301F3C"/>
    <w:rsid w:val="003974E9"/>
    <w:rsid w:val="00402486"/>
    <w:rsid w:val="00434BF1"/>
    <w:rsid w:val="00447560"/>
    <w:rsid w:val="00452EB2"/>
    <w:rsid w:val="004558A3"/>
    <w:rsid w:val="00486E31"/>
    <w:rsid w:val="004F19B4"/>
    <w:rsid w:val="0050508B"/>
    <w:rsid w:val="0052691A"/>
    <w:rsid w:val="005602DF"/>
    <w:rsid w:val="0059479F"/>
    <w:rsid w:val="005C113A"/>
    <w:rsid w:val="005C6966"/>
    <w:rsid w:val="005F0AF6"/>
    <w:rsid w:val="005F35A9"/>
    <w:rsid w:val="0064738A"/>
    <w:rsid w:val="00656441"/>
    <w:rsid w:val="006A2026"/>
    <w:rsid w:val="006E2DA0"/>
    <w:rsid w:val="00706A30"/>
    <w:rsid w:val="007770D7"/>
    <w:rsid w:val="00833555"/>
    <w:rsid w:val="00847B05"/>
    <w:rsid w:val="00847E14"/>
    <w:rsid w:val="00873D88"/>
    <w:rsid w:val="008876BE"/>
    <w:rsid w:val="008A06E1"/>
    <w:rsid w:val="008A0CF5"/>
    <w:rsid w:val="008B170D"/>
    <w:rsid w:val="008B728D"/>
    <w:rsid w:val="008C2C72"/>
    <w:rsid w:val="008D7965"/>
    <w:rsid w:val="008F3674"/>
    <w:rsid w:val="00900E92"/>
    <w:rsid w:val="00902DA8"/>
    <w:rsid w:val="009202E9"/>
    <w:rsid w:val="009319EF"/>
    <w:rsid w:val="009335CC"/>
    <w:rsid w:val="00950B1D"/>
    <w:rsid w:val="009671A9"/>
    <w:rsid w:val="009900A2"/>
    <w:rsid w:val="009B740F"/>
    <w:rsid w:val="009C266D"/>
    <w:rsid w:val="009C396B"/>
    <w:rsid w:val="00A24AE1"/>
    <w:rsid w:val="00A53670"/>
    <w:rsid w:val="00A729C4"/>
    <w:rsid w:val="00AA6A97"/>
    <w:rsid w:val="00AB1218"/>
    <w:rsid w:val="00AD1B79"/>
    <w:rsid w:val="00AE0340"/>
    <w:rsid w:val="00AE32CB"/>
    <w:rsid w:val="00B07247"/>
    <w:rsid w:val="00B725ED"/>
    <w:rsid w:val="00BD60BB"/>
    <w:rsid w:val="00BE38C7"/>
    <w:rsid w:val="00C24548"/>
    <w:rsid w:val="00C61BE6"/>
    <w:rsid w:val="00C832F8"/>
    <w:rsid w:val="00CC3D64"/>
    <w:rsid w:val="00CC4217"/>
    <w:rsid w:val="00CC614B"/>
    <w:rsid w:val="00CF2DCE"/>
    <w:rsid w:val="00D058A6"/>
    <w:rsid w:val="00D05CD8"/>
    <w:rsid w:val="00D5241B"/>
    <w:rsid w:val="00DA6236"/>
    <w:rsid w:val="00DD0629"/>
    <w:rsid w:val="00DF3C56"/>
    <w:rsid w:val="00DF4040"/>
    <w:rsid w:val="00E03FB5"/>
    <w:rsid w:val="00E05167"/>
    <w:rsid w:val="00E35B13"/>
    <w:rsid w:val="00E41598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BE0F0"/>
  <w14:defaultImageDpi w14:val="0"/>
  <w15:docId w15:val="{5300E54F-4F3F-4440-9FD7-32AA9E54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  <w:style w:type="paragraph" w:styleId="Corpotesto">
    <w:name w:val="Body Text"/>
    <w:basedOn w:val="Normale"/>
    <w:link w:val="CorpotestoCarattere"/>
    <w:uiPriority w:val="1"/>
    <w:qFormat/>
    <w:rsid w:val="009335C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35CC"/>
    <w:rPr>
      <w:rFonts w:ascii="Calibri" w:eastAsia="Calibri" w:hAnsi="Calibri" w:cs="Calibri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34B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Giovanni Iovino</cp:lastModifiedBy>
  <cp:revision>2</cp:revision>
  <cp:lastPrinted>2013-05-11T15:57:00Z</cp:lastPrinted>
  <dcterms:created xsi:type="dcterms:W3CDTF">2021-11-11T10:28:00Z</dcterms:created>
  <dcterms:modified xsi:type="dcterms:W3CDTF">2021-11-11T10:28:00Z</dcterms:modified>
</cp:coreProperties>
</file>